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4021" w14:textId="06F2AF16" w:rsidR="00E73F9A" w:rsidRDefault="00E73F9A" w:rsidP="00E73F9A">
      <w:pPr>
        <w:pStyle w:val="Heading1"/>
        <w:jc w:val="center"/>
      </w:pPr>
      <w:r>
        <w:rPr>
          <w:color w:val="131313"/>
        </w:rPr>
        <w:t>Turquoise Ranch Landowners Association</w:t>
      </w:r>
      <w:r>
        <w:rPr>
          <w:color w:val="131313"/>
        </w:rPr>
        <w:t xml:space="preserve"> (TRLA)</w:t>
      </w:r>
    </w:p>
    <w:p w14:paraId="7FF43DDC" w14:textId="3E0C5099" w:rsidR="00E73F9A" w:rsidRPr="00E73F9A" w:rsidRDefault="00E73F9A" w:rsidP="00E73F9A">
      <w:pPr>
        <w:spacing w:before="251"/>
        <w:ind w:right="52"/>
        <w:jc w:val="center"/>
        <w:rPr>
          <w:rFonts w:ascii="Arial"/>
          <w:b/>
          <w:i/>
          <w:color w:val="3F87D3"/>
          <w:sz w:val="31"/>
        </w:rPr>
      </w:pPr>
      <w:r>
        <w:rPr>
          <w:rFonts w:ascii="Arial"/>
          <w:b/>
          <w:i/>
          <w:color w:val="3F87D3"/>
          <w:sz w:val="31"/>
        </w:rPr>
        <w:t xml:space="preserve">ANNUAL BOARD </w:t>
      </w:r>
      <w:r>
        <w:rPr>
          <w:rFonts w:ascii="Arial"/>
          <w:b/>
          <w:i/>
          <w:color w:val="3F87D3"/>
          <w:sz w:val="31"/>
        </w:rPr>
        <w:t>MEETING MINUTES</w:t>
      </w:r>
    </w:p>
    <w:p w14:paraId="487901E7" w14:textId="5F1ADF0A" w:rsidR="00E73F9A" w:rsidRPr="00E73F9A" w:rsidRDefault="00E73F9A" w:rsidP="00E73F9A">
      <w:pPr>
        <w:jc w:val="center"/>
      </w:pPr>
    </w:p>
    <w:p w14:paraId="66220C2E" w14:textId="26D2973F" w:rsidR="00E73F9A" w:rsidRPr="00E73F9A" w:rsidRDefault="00E73F9A" w:rsidP="00E73F9A">
      <w:r w:rsidRPr="00E73F9A">
        <w:rPr>
          <w:b/>
          <w:bCs/>
        </w:rPr>
        <w:t>Date:</w:t>
      </w:r>
      <w:r w:rsidRPr="00E73F9A">
        <w:t xml:space="preserve"> February 28, 2026</w:t>
      </w:r>
      <w:r w:rsidRPr="00E73F9A">
        <w:br/>
      </w:r>
      <w:r w:rsidRPr="00E73F9A">
        <w:rPr>
          <w:b/>
          <w:bCs/>
        </w:rPr>
        <w:t>Time:</w:t>
      </w:r>
      <w:r w:rsidRPr="00E73F9A">
        <w:t xml:space="preserve"> 1:08 PM – 2:35 PM</w:t>
      </w:r>
      <w:r w:rsidRPr="00E73F9A">
        <w:br/>
      </w:r>
      <w:r w:rsidRPr="00E73F9A">
        <w:rPr>
          <w:b/>
          <w:bCs/>
        </w:rPr>
        <w:t>Location:</w:t>
      </w:r>
      <w:r w:rsidRPr="00E73F9A">
        <w:t xml:space="preserve"> </w:t>
      </w:r>
      <w:proofErr w:type="spellStart"/>
      <w:r>
        <w:t>BoJo’s</w:t>
      </w:r>
      <w:proofErr w:type="spellEnd"/>
    </w:p>
    <w:p w14:paraId="433A3B85" w14:textId="77777777" w:rsidR="00E73F9A" w:rsidRPr="00E73F9A" w:rsidRDefault="00E73F9A" w:rsidP="00E73F9A">
      <w:r w:rsidRPr="00E73F9A">
        <w:pict w14:anchorId="0E946D3D">
          <v:rect id="_x0000_i1122" style="width:0;height:1.5pt" o:hralign="center" o:hrstd="t" o:hr="t" fillcolor="#a0a0a0" stroked="f"/>
        </w:pict>
      </w:r>
    </w:p>
    <w:p w14:paraId="2C0A2BFE" w14:textId="77777777" w:rsidR="00E73F9A" w:rsidRPr="00E73F9A" w:rsidRDefault="00E73F9A" w:rsidP="00E73F9A">
      <w:pPr>
        <w:rPr>
          <w:b/>
          <w:bCs/>
        </w:rPr>
      </w:pPr>
      <w:r w:rsidRPr="00E73F9A">
        <w:rPr>
          <w:b/>
          <w:bCs/>
        </w:rPr>
        <w:t>1. Call to Order</w:t>
      </w:r>
    </w:p>
    <w:p w14:paraId="1D467E7A" w14:textId="77777777" w:rsidR="00E73F9A" w:rsidRPr="00E73F9A" w:rsidRDefault="00E73F9A" w:rsidP="00E73F9A">
      <w:r w:rsidRPr="00E73F9A">
        <w:t xml:space="preserve">President </w:t>
      </w:r>
      <w:r w:rsidRPr="00E73F9A">
        <w:rPr>
          <w:b/>
          <w:bCs/>
        </w:rPr>
        <w:t>Brent Faber</w:t>
      </w:r>
      <w:r w:rsidRPr="00E73F9A">
        <w:t xml:space="preserve"> called the Annual Meeting of the Turquoise Ranch Landowners Association to order at </w:t>
      </w:r>
      <w:r w:rsidRPr="00E73F9A">
        <w:rPr>
          <w:b/>
          <w:bCs/>
        </w:rPr>
        <w:t>1:08 PM</w:t>
      </w:r>
      <w:r w:rsidRPr="00E73F9A">
        <w:t>.</w:t>
      </w:r>
    </w:p>
    <w:p w14:paraId="346EC193" w14:textId="77777777" w:rsidR="00E73F9A" w:rsidRPr="00E73F9A" w:rsidRDefault="00E73F9A" w:rsidP="00E73F9A">
      <w:r w:rsidRPr="00E73F9A">
        <w:pict w14:anchorId="6F2F8769">
          <v:rect id="_x0000_i1123" style="width:0;height:1.5pt" o:hralign="center" o:hrstd="t" o:hr="t" fillcolor="#a0a0a0" stroked="f"/>
        </w:pict>
      </w:r>
    </w:p>
    <w:p w14:paraId="1804E12C" w14:textId="77777777" w:rsidR="00E73F9A" w:rsidRPr="00E73F9A" w:rsidRDefault="00E73F9A" w:rsidP="00E73F9A">
      <w:pPr>
        <w:rPr>
          <w:b/>
          <w:bCs/>
        </w:rPr>
      </w:pPr>
      <w:r w:rsidRPr="00E73F9A">
        <w:rPr>
          <w:b/>
          <w:bCs/>
        </w:rPr>
        <w:t>2. Roll Call</w:t>
      </w:r>
    </w:p>
    <w:p w14:paraId="0E3F1461" w14:textId="77777777" w:rsidR="00E73F9A" w:rsidRPr="00E73F9A" w:rsidRDefault="00E73F9A" w:rsidP="00E73F9A">
      <w:r w:rsidRPr="00E73F9A">
        <w:t>Members present signed the meeting attendance sheet.</w:t>
      </w:r>
    </w:p>
    <w:p w14:paraId="24FD73FA" w14:textId="77777777" w:rsidR="00E73F9A" w:rsidRPr="00E73F9A" w:rsidRDefault="00E73F9A" w:rsidP="00E73F9A">
      <w:r w:rsidRPr="00E73F9A">
        <w:rPr>
          <w:b/>
          <w:bCs/>
        </w:rPr>
        <w:t>Board Members:</w:t>
      </w:r>
    </w:p>
    <w:p w14:paraId="2A571424" w14:textId="7D944339" w:rsidR="00E73F9A" w:rsidRPr="00E73F9A" w:rsidRDefault="00E73F9A" w:rsidP="00E73F9A">
      <w:pPr>
        <w:numPr>
          <w:ilvl w:val="0"/>
          <w:numId w:val="2"/>
        </w:numPr>
      </w:pPr>
      <w:r w:rsidRPr="00E73F9A">
        <w:t>Brent Faber – President</w:t>
      </w:r>
      <w:r w:rsidR="00924EDF">
        <w:t xml:space="preserve"> (2024)</w:t>
      </w:r>
    </w:p>
    <w:p w14:paraId="69AC6624" w14:textId="132FBA5B" w:rsidR="00E73F9A" w:rsidRPr="00E73F9A" w:rsidRDefault="00E73F9A" w:rsidP="00E73F9A">
      <w:pPr>
        <w:numPr>
          <w:ilvl w:val="0"/>
          <w:numId w:val="2"/>
        </w:numPr>
      </w:pPr>
      <w:r w:rsidRPr="00E73F9A">
        <w:t>Ann Schmidt – Vice President / Secretary</w:t>
      </w:r>
      <w:r w:rsidR="00924EDF">
        <w:t xml:space="preserve"> (2025)</w:t>
      </w:r>
    </w:p>
    <w:p w14:paraId="15D774B5" w14:textId="61CDAF91" w:rsidR="00E73F9A" w:rsidRPr="00E73F9A" w:rsidRDefault="00E73F9A" w:rsidP="00E73F9A">
      <w:pPr>
        <w:numPr>
          <w:ilvl w:val="0"/>
          <w:numId w:val="2"/>
        </w:numPr>
      </w:pPr>
      <w:r w:rsidRPr="00E73F9A">
        <w:t xml:space="preserve">Stephen Miller – Treasurer </w:t>
      </w:r>
      <w:r w:rsidRPr="00E73F9A">
        <w:rPr>
          <w:i/>
          <w:iCs/>
        </w:rPr>
        <w:t>(not present)</w:t>
      </w:r>
      <w:r w:rsidR="00924EDF">
        <w:rPr>
          <w:i/>
          <w:iCs/>
        </w:rPr>
        <w:t xml:space="preserve"> </w:t>
      </w:r>
      <w:r w:rsidR="00924EDF">
        <w:t>(2025)</w:t>
      </w:r>
    </w:p>
    <w:p w14:paraId="05A50060" w14:textId="4FDDD32A" w:rsidR="00E73F9A" w:rsidRPr="00E73F9A" w:rsidRDefault="00E73F9A" w:rsidP="00E73F9A">
      <w:pPr>
        <w:numPr>
          <w:ilvl w:val="0"/>
          <w:numId w:val="2"/>
        </w:numPr>
      </w:pPr>
      <w:r w:rsidRPr="00E73F9A">
        <w:t>Larry Samuelson – Board Member</w:t>
      </w:r>
      <w:r w:rsidR="00924EDF">
        <w:t xml:space="preserve"> </w:t>
      </w:r>
      <w:r w:rsidR="00924EDF">
        <w:t>(2025)</w:t>
      </w:r>
    </w:p>
    <w:p w14:paraId="260C1454" w14:textId="32406C8E" w:rsidR="00E73F9A" w:rsidRPr="00E73F9A" w:rsidRDefault="00E73F9A" w:rsidP="00E73F9A">
      <w:pPr>
        <w:numPr>
          <w:ilvl w:val="0"/>
          <w:numId w:val="2"/>
        </w:numPr>
      </w:pPr>
      <w:r w:rsidRPr="00E73F9A">
        <w:t>Andy Christensen – Board Member</w:t>
      </w:r>
      <w:r w:rsidR="00924EDF">
        <w:t xml:space="preserve"> </w:t>
      </w:r>
      <w:r w:rsidR="00924EDF">
        <w:t>(2025)</w:t>
      </w:r>
    </w:p>
    <w:p w14:paraId="3874AFDC" w14:textId="77777777" w:rsidR="00E73F9A" w:rsidRPr="00E73F9A" w:rsidRDefault="00E73F9A" w:rsidP="00E73F9A">
      <w:r w:rsidRPr="00E73F9A">
        <w:pict w14:anchorId="0D6AC793">
          <v:rect id="_x0000_i1124" style="width:0;height:1.5pt" o:hralign="center" o:hrstd="t" o:hr="t" fillcolor="#a0a0a0" stroked="f"/>
        </w:pict>
      </w:r>
    </w:p>
    <w:p w14:paraId="6F8B607D" w14:textId="77777777" w:rsidR="00E73F9A" w:rsidRPr="00E73F9A" w:rsidRDefault="00E73F9A" w:rsidP="00E73F9A">
      <w:pPr>
        <w:rPr>
          <w:b/>
          <w:bCs/>
        </w:rPr>
      </w:pPr>
      <w:r w:rsidRPr="00E73F9A">
        <w:rPr>
          <w:b/>
          <w:bCs/>
        </w:rPr>
        <w:t>3. Approval of Previous Minutes</w:t>
      </w:r>
    </w:p>
    <w:p w14:paraId="510185E2" w14:textId="77777777" w:rsidR="00E73F9A" w:rsidRPr="00E73F9A" w:rsidRDefault="00E73F9A" w:rsidP="00E73F9A">
      <w:r w:rsidRPr="00E73F9A">
        <w:t>The minutes from the previous annual meeting were reviewed. No objections were raised.</w:t>
      </w:r>
    </w:p>
    <w:p w14:paraId="427A0D49" w14:textId="77777777" w:rsidR="00E73F9A" w:rsidRPr="00E73F9A" w:rsidRDefault="00E73F9A" w:rsidP="00E73F9A">
      <w:r w:rsidRPr="00E73F9A">
        <w:pict w14:anchorId="547712C4">
          <v:rect id="_x0000_i1125" style="width:0;height:1.5pt" o:hralign="center" o:hrstd="t" o:hr="t" fillcolor="#a0a0a0" stroked="f"/>
        </w:pict>
      </w:r>
    </w:p>
    <w:p w14:paraId="5F5C8FB8" w14:textId="77777777" w:rsidR="00E73F9A" w:rsidRPr="00E73F9A" w:rsidRDefault="00E73F9A" w:rsidP="00E73F9A">
      <w:pPr>
        <w:rPr>
          <w:b/>
          <w:bCs/>
        </w:rPr>
      </w:pPr>
      <w:r w:rsidRPr="00E73F9A">
        <w:rPr>
          <w:b/>
          <w:bCs/>
        </w:rPr>
        <w:t>4. Property Cleanup Updates</w:t>
      </w:r>
    </w:p>
    <w:p w14:paraId="7D027CC0" w14:textId="77777777" w:rsidR="00E73F9A" w:rsidRPr="00E73F9A" w:rsidRDefault="00E73F9A" w:rsidP="00E73F9A">
      <w:r w:rsidRPr="00E73F9A">
        <w:t>Updates were provided regarding ongoing cleanup efforts:</w:t>
      </w:r>
    </w:p>
    <w:p w14:paraId="6378DC11" w14:textId="77777777" w:rsidR="00E73F9A" w:rsidRPr="00E73F9A" w:rsidRDefault="00E73F9A" w:rsidP="00E73F9A">
      <w:pPr>
        <w:numPr>
          <w:ilvl w:val="0"/>
          <w:numId w:val="3"/>
        </w:numPr>
      </w:pPr>
      <w:r w:rsidRPr="00E73F9A">
        <w:rPr>
          <w:b/>
          <w:bCs/>
        </w:rPr>
        <w:t>Lot 23 (Bell Recyclers / Adams property)</w:t>
      </w:r>
      <w:r w:rsidRPr="00E73F9A">
        <w:t xml:space="preserve"> – Cleanup remains in progress.</w:t>
      </w:r>
    </w:p>
    <w:p w14:paraId="2E9F5E01" w14:textId="77777777" w:rsidR="00E73F9A" w:rsidRPr="00E73F9A" w:rsidRDefault="00E73F9A" w:rsidP="00E73F9A">
      <w:pPr>
        <w:numPr>
          <w:ilvl w:val="0"/>
          <w:numId w:val="3"/>
        </w:numPr>
      </w:pPr>
      <w:r w:rsidRPr="00E73F9A">
        <w:rPr>
          <w:b/>
          <w:bCs/>
        </w:rPr>
        <w:t>Lot 17 (John Crouch)</w:t>
      </w:r>
      <w:r w:rsidRPr="00E73F9A">
        <w:t xml:space="preserve"> – Progress has been made toward cleanup.</w:t>
      </w:r>
    </w:p>
    <w:p w14:paraId="32E6206F" w14:textId="6C914047" w:rsidR="00E73F9A" w:rsidRPr="00E73F9A" w:rsidRDefault="00E73F9A" w:rsidP="00E73F9A">
      <w:r w:rsidRPr="00E73F9A">
        <w:t>The board reiterated that property maintenance is encouraged</w:t>
      </w:r>
      <w:r w:rsidR="00924EDF">
        <w:t>,</w:t>
      </w:r>
      <w:r w:rsidRPr="00E73F9A">
        <w:t xml:space="preserve"> but enforcement authority is limited due to property ownership rights.</w:t>
      </w:r>
    </w:p>
    <w:p w14:paraId="41771485" w14:textId="77777777" w:rsidR="00E73F9A" w:rsidRPr="00E73F9A" w:rsidRDefault="00E73F9A" w:rsidP="00E73F9A">
      <w:r w:rsidRPr="00E73F9A">
        <w:lastRenderedPageBreak/>
        <w:pict w14:anchorId="7717C42A">
          <v:rect id="_x0000_i1126" style="width:0;height:1.5pt" o:hralign="center" o:hrstd="t" o:hr="t" fillcolor="#a0a0a0" stroked="f"/>
        </w:pict>
      </w:r>
    </w:p>
    <w:p w14:paraId="105B1620" w14:textId="77777777" w:rsidR="00E73F9A" w:rsidRPr="00E73F9A" w:rsidRDefault="00E73F9A" w:rsidP="00E73F9A">
      <w:pPr>
        <w:rPr>
          <w:b/>
          <w:bCs/>
        </w:rPr>
      </w:pPr>
      <w:r w:rsidRPr="00E73F9A">
        <w:rPr>
          <w:b/>
          <w:bCs/>
        </w:rPr>
        <w:t>5. Road Maintenance Report</w:t>
      </w:r>
    </w:p>
    <w:p w14:paraId="116C7B02" w14:textId="77777777" w:rsidR="00E73F9A" w:rsidRPr="00E73F9A" w:rsidRDefault="00E73F9A" w:rsidP="00E73F9A">
      <w:pPr>
        <w:rPr>
          <w:b/>
          <w:bCs/>
        </w:rPr>
      </w:pPr>
      <w:r w:rsidRPr="00E73F9A">
        <w:rPr>
          <w:b/>
          <w:bCs/>
        </w:rPr>
        <w:t>2025 Road Maintenance Cost</w:t>
      </w:r>
    </w:p>
    <w:p w14:paraId="09B7A3BE" w14:textId="77777777" w:rsidR="00E73F9A" w:rsidRPr="00E73F9A" w:rsidRDefault="00E73F9A" w:rsidP="00E73F9A">
      <w:pPr>
        <w:numPr>
          <w:ilvl w:val="0"/>
          <w:numId w:val="4"/>
        </w:numPr>
      </w:pPr>
      <w:r w:rsidRPr="00E73F9A">
        <w:rPr>
          <w:b/>
          <w:bCs/>
        </w:rPr>
        <w:t>$6,180.00</w:t>
      </w:r>
      <w:r w:rsidRPr="00E73F9A">
        <w:t xml:space="preserve"> – Maintenance cost (grading)</w:t>
      </w:r>
    </w:p>
    <w:p w14:paraId="65116359" w14:textId="77777777" w:rsidR="00E73F9A" w:rsidRPr="00E73F9A" w:rsidRDefault="00E73F9A" w:rsidP="00E73F9A">
      <w:pPr>
        <w:numPr>
          <w:ilvl w:val="0"/>
          <w:numId w:val="4"/>
        </w:numPr>
      </w:pPr>
      <w:r w:rsidRPr="00E73F9A">
        <w:rPr>
          <w:b/>
          <w:bCs/>
        </w:rPr>
        <w:t>$1,135.48</w:t>
      </w:r>
      <w:r w:rsidRPr="00E73F9A">
        <w:t xml:space="preserve"> – Equipment costs</w:t>
      </w:r>
    </w:p>
    <w:p w14:paraId="671D376E" w14:textId="77777777" w:rsidR="00E73F9A" w:rsidRPr="00E73F9A" w:rsidRDefault="00E73F9A" w:rsidP="00E73F9A">
      <w:r w:rsidRPr="00E73F9A">
        <w:t>Road work included repairs due to storm damage, hauling rock to stabilize washed-out sections, grading, and repairs to drainage areas near cattle guards.</w:t>
      </w:r>
    </w:p>
    <w:p w14:paraId="2F87D3E3" w14:textId="77777777" w:rsidR="00924EDF" w:rsidRPr="008E0F3D" w:rsidRDefault="00924EDF" w:rsidP="00924EDF">
      <w:r w:rsidRPr="008E0F3D">
        <w:t>Work completed included:</w:t>
      </w:r>
    </w:p>
    <w:p w14:paraId="08D868E9" w14:textId="77777777" w:rsidR="00924EDF" w:rsidRPr="008E0F3D" w:rsidRDefault="00924EDF" w:rsidP="00924EDF">
      <w:pPr>
        <w:numPr>
          <w:ilvl w:val="0"/>
          <w:numId w:val="12"/>
        </w:numPr>
      </w:pPr>
      <w:r w:rsidRPr="008E0F3D">
        <w:t xml:space="preserve">Repairing significant storm damage to </w:t>
      </w:r>
      <w:proofErr w:type="spellStart"/>
      <w:r w:rsidRPr="008E0F3D">
        <w:rPr>
          <w:b/>
          <w:bCs/>
        </w:rPr>
        <w:t>Pruneville</w:t>
      </w:r>
      <w:proofErr w:type="spellEnd"/>
      <w:r w:rsidRPr="008E0F3D">
        <w:rPr>
          <w:b/>
          <w:bCs/>
        </w:rPr>
        <w:t xml:space="preserve"> Road and Hunt Road</w:t>
      </w:r>
    </w:p>
    <w:p w14:paraId="713D6405" w14:textId="77777777" w:rsidR="00924EDF" w:rsidRPr="008E0F3D" w:rsidRDefault="00924EDF" w:rsidP="00924EDF">
      <w:pPr>
        <w:numPr>
          <w:ilvl w:val="0"/>
          <w:numId w:val="12"/>
        </w:numPr>
      </w:pPr>
      <w:r w:rsidRPr="008E0F3D">
        <w:t>Hauling rock and repairing washouts</w:t>
      </w:r>
    </w:p>
    <w:p w14:paraId="5B33088E" w14:textId="77777777" w:rsidR="00924EDF" w:rsidRPr="008E0F3D" w:rsidRDefault="00924EDF" w:rsidP="00924EDF">
      <w:pPr>
        <w:numPr>
          <w:ilvl w:val="0"/>
          <w:numId w:val="12"/>
        </w:numPr>
      </w:pPr>
      <w:r w:rsidRPr="008E0F3D">
        <w:t>Repatching sections of roadway</w:t>
      </w:r>
    </w:p>
    <w:p w14:paraId="4FDC096D" w14:textId="77777777" w:rsidR="00924EDF" w:rsidRPr="008E0F3D" w:rsidRDefault="00924EDF" w:rsidP="00924EDF">
      <w:pPr>
        <w:numPr>
          <w:ilvl w:val="0"/>
          <w:numId w:val="12"/>
        </w:numPr>
      </w:pPr>
      <w:r w:rsidRPr="008E0F3D">
        <w:t>Re-diverting drainage near a cattle guard</w:t>
      </w:r>
    </w:p>
    <w:p w14:paraId="47626C45" w14:textId="77777777" w:rsidR="00924EDF" w:rsidRPr="008E0F3D" w:rsidRDefault="00924EDF" w:rsidP="00924EDF">
      <w:pPr>
        <w:numPr>
          <w:ilvl w:val="0"/>
          <w:numId w:val="12"/>
        </w:numPr>
      </w:pPr>
      <w:r w:rsidRPr="008E0F3D">
        <w:t>Grading and road improvements where possible</w:t>
      </w:r>
    </w:p>
    <w:p w14:paraId="25E06C75" w14:textId="77777777" w:rsidR="00924EDF" w:rsidRPr="008E0F3D" w:rsidRDefault="00924EDF" w:rsidP="00924EDF">
      <w:pPr>
        <w:numPr>
          <w:ilvl w:val="0"/>
          <w:numId w:val="12"/>
        </w:numPr>
      </w:pPr>
      <w:r w:rsidRPr="008E0F3D">
        <w:t>Installation of speed limit signs</w:t>
      </w:r>
    </w:p>
    <w:p w14:paraId="7816AB26" w14:textId="77777777" w:rsidR="00924EDF" w:rsidRPr="008E0F3D" w:rsidRDefault="00924EDF" w:rsidP="00924EDF">
      <w:r w:rsidRPr="008E0F3D">
        <w:t xml:space="preserve">The board noted that repairs were </w:t>
      </w:r>
      <w:r w:rsidRPr="008E0F3D">
        <w:rPr>
          <w:b/>
          <w:bCs/>
        </w:rPr>
        <w:t>prioritized for areas with severe damage or necessary access for residents</w:t>
      </w:r>
      <w:r w:rsidRPr="008E0F3D">
        <w:t>.</w:t>
      </w:r>
    </w:p>
    <w:p w14:paraId="18B0B955" w14:textId="7E5F8366" w:rsidR="00924EDF" w:rsidRPr="008E0F3D" w:rsidRDefault="00924EDF" w:rsidP="00924EDF">
      <w:r w:rsidRPr="008E0F3D">
        <w:t xml:space="preserve">Additional road repairs </w:t>
      </w:r>
      <w:r>
        <w:t xml:space="preserve">were </w:t>
      </w:r>
      <w:r>
        <w:t>needed, though limited by</w:t>
      </w:r>
      <w:r w:rsidRPr="008E0F3D">
        <w:rPr>
          <w:b/>
          <w:bCs/>
        </w:rPr>
        <w:t xml:space="preserve"> budget constraints</w:t>
      </w:r>
      <w:r w:rsidRPr="008E0F3D">
        <w:t>.</w:t>
      </w:r>
    </w:p>
    <w:p w14:paraId="4EC2B457" w14:textId="77777777" w:rsidR="00924EDF" w:rsidRPr="008E0F3D" w:rsidRDefault="00924EDF" w:rsidP="00924EDF">
      <w:r w:rsidRPr="008E0F3D">
        <w:t>Future work will focus on:</w:t>
      </w:r>
    </w:p>
    <w:p w14:paraId="1E8D4BDE" w14:textId="77777777" w:rsidR="00924EDF" w:rsidRPr="008E0F3D" w:rsidRDefault="00924EDF" w:rsidP="00924EDF">
      <w:pPr>
        <w:numPr>
          <w:ilvl w:val="0"/>
          <w:numId w:val="13"/>
        </w:numPr>
      </w:pPr>
      <w:r w:rsidRPr="008E0F3D">
        <w:t xml:space="preserve">Continued repairs along </w:t>
      </w:r>
      <w:r w:rsidRPr="008E0F3D">
        <w:rPr>
          <w:b/>
          <w:bCs/>
        </w:rPr>
        <w:t xml:space="preserve">Hunt Road and </w:t>
      </w:r>
      <w:proofErr w:type="spellStart"/>
      <w:r w:rsidRPr="008E0F3D">
        <w:rPr>
          <w:b/>
          <w:bCs/>
        </w:rPr>
        <w:t>Robonso</w:t>
      </w:r>
      <w:proofErr w:type="spellEnd"/>
      <w:r w:rsidRPr="008E0F3D">
        <w:rPr>
          <w:b/>
          <w:bCs/>
        </w:rPr>
        <w:t xml:space="preserve"> Road</w:t>
      </w:r>
    </w:p>
    <w:p w14:paraId="2DA44A75" w14:textId="77777777" w:rsidR="00924EDF" w:rsidRPr="008E0F3D" w:rsidRDefault="00924EDF" w:rsidP="00924EDF">
      <w:pPr>
        <w:numPr>
          <w:ilvl w:val="0"/>
          <w:numId w:val="13"/>
        </w:numPr>
      </w:pPr>
      <w:r w:rsidRPr="008E0F3D">
        <w:t>Addressing erosion and washout areas</w:t>
      </w:r>
    </w:p>
    <w:p w14:paraId="12C936EF" w14:textId="77777777" w:rsidR="00924EDF" w:rsidRPr="008E0F3D" w:rsidRDefault="00924EDF" w:rsidP="00924EDF">
      <w:pPr>
        <w:numPr>
          <w:ilvl w:val="0"/>
          <w:numId w:val="13"/>
        </w:numPr>
      </w:pPr>
      <w:r w:rsidRPr="008E0F3D">
        <w:t>Maintaining safe access for residents as funds allow.</w:t>
      </w:r>
    </w:p>
    <w:p w14:paraId="66B43F6F" w14:textId="4C4D2CCA" w:rsidR="00E73F9A" w:rsidRPr="00E73F9A" w:rsidRDefault="00924EDF" w:rsidP="00924EDF">
      <w:r w:rsidRPr="008E0F3D">
        <w:pict w14:anchorId="7C7D9053">
          <v:rect id="_x0000_i1155" style="width:0;height:1.5pt" o:hralign="center" o:hrstd="t" o:hr="t" fillcolor="#a0a0a0" stroked="f"/>
        </w:pict>
      </w:r>
      <w:r w:rsidR="00E73F9A" w:rsidRPr="00E73F9A">
        <w:pict w14:anchorId="65CD6CBA">
          <v:rect id="_x0000_i1127" style="width:0;height:1.5pt" o:hralign="center" o:hrstd="t" o:hr="t" fillcolor="#a0a0a0" stroked="f"/>
        </w:pict>
      </w:r>
    </w:p>
    <w:p w14:paraId="2BF27D10" w14:textId="77777777" w:rsidR="00E73F9A" w:rsidRPr="00E73F9A" w:rsidRDefault="00E73F9A" w:rsidP="00E73F9A">
      <w:pPr>
        <w:rPr>
          <w:b/>
          <w:bCs/>
        </w:rPr>
      </w:pPr>
      <w:r w:rsidRPr="00E73F9A">
        <w:rPr>
          <w:b/>
          <w:bCs/>
        </w:rPr>
        <w:t>6. Financial Report</w:t>
      </w:r>
    </w:p>
    <w:p w14:paraId="10B48C55" w14:textId="77777777" w:rsidR="00E73F9A" w:rsidRPr="00E73F9A" w:rsidRDefault="00E73F9A" w:rsidP="00E73F9A">
      <w:r w:rsidRPr="00E73F9A">
        <w:rPr>
          <w:b/>
          <w:bCs/>
        </w:rPr>
        <w:t>Account Balances</w:t>
      </w:r>
    </w:p>
    <w:p w14:paraId="79785139" w14:textId="77777777" w:rsidR="00E73F9A" w:rsidRPr="00E73F9A" w:rsidRDefault="00E73F9A" w:rsidP="00E73F9A">
      <w:pPr>
        <w:numPr>
          <w:ilvl w:val="0"/>
          <w:numId w:val="6"/>
        </w:numPr>
      </w:pPr>
      <w:r w:rsidRPr="00E73F9A">
        <w:rPr>
          <w:b/>
          <w:bCs/>
        </w:rPr>
        <w:t>General Account:</w:t>
      </w:r>
      <w:r w:rsidRPr="00E73F9A">
        <w:t xml:space="preserve"> $22,847.98</w:t>
      </w:r>
    </w:p>
    <w:p w14:paraId="17D0E854" w14:textId="77777777" w:rsidR="00E73F9A" w:rsidRPr="00E73F9A" w:rsidRDefault="00E73F9A" w:rsidP="00E73F9A">
      <w:pPr>
        <w:numPr>
          <w:ilvl w:val="0"/>
          <w:numId w:val="6"/>
        </w:numPr>
      </w:pPr>
      <w:r w:rsidRPr="00E73F9A">
        <w:rPr>
          <w:b/>
          <w:bCs/>
        </w:rPr>
        <w:t>Savings Account:</w:t>
      </w:r>
      <w:r w:rsidRPr="00E73F9A">
        <w:t xml:space="preserve"> $17,862.28</w:t>
      </w:r>
    </w:p>
    <w:p w14:paraId="3A920E6E" w14:textId="216F2FB9" w:rsidR="00E73F9A" w:rsidRPr="00E73F9A" w:rsidRDefault="00E73F9A" w:rsidP="00E73F9A">
      <w:r w:rsidRPr="00E73F9A">
        <w:t>QuickBooks Online is being used for invoicing and accounting. Minor invoice issues occurred</w:t>
      </w:r>
      <w:r>
        <w:t>,</w:t>
      </w:r>
      <w:r w:rsidRPr="00E73F9A">
        <w:t xml:space="preserve"> but the system is functioning well.</w:t>
      </w:r>
      <w:r w:rsidR="00924EDF">
        <w:t xml:space="preserve"> </w:t>
      </w:r>
      <w:r w:rsidRPr="00E73F9A">
        <w:t xml:space="preserve">Members were encouraged to provide </w:t>
      </w:r>
      <w:r w:rsidRPr="00E73F9A">
        <w:rPr>
          <w:b/>
          <w:bCs/>
        </w:rPr>
        <w:t>email addresses</w:t>
      </w:r>
      <w:r w:rsidRPr="00E73F9A">
        <w:t xml:space="preserve"> so invoices can be sent electronically, reducing administrative costs.</w:t>
      </w:r>
    </w:p>
    <w:p w14:paraId="10405ADF" w14:textId="77777777" w:rsidR="00E73F9A" w:rsidRPr="00E73F9A" w:rsidRDefault="00E73F9A" w:rsidP="00E73F9A">
      <w:r w:rsidRPr="00E73F9A">
        <w:pict w14:anchorId="14D103F3">
          <v:rect id="_x0000_i1128" style="width:0;height:1.5pt" o:hralign="center" o:hrstd="t" o:hr="t" fillcolor="#a0a0a0" stroked="f"/>
        </w:pict>
      </w:r>
    </w:p>
    <w:p w14:paraId="0FEAC660" w14:textId="77777777" w:rsidR="00E73F9A" w:rsidRPr="00E73F9A" w:rsidRDefault="00E73F9A" w:rsidP="00E73F9A">
      <w:pPr>
        <w:rPr>
          <w:b/>
          <w:bCs/>
        </w:rPr>
      </w:pPr>
      <w:r w:rsidRPr="00E73F9A">
        <w:rPr>
          <w:b/>
          <w:bCs/>
        </w:rPr>
        <w:lastRenderedPageBreak/>
        <w:t>7. Collections Update</w:t>
      </w:r>
    </w:p>
    <w:p w14:paraId="3CC90E8B" w14:textId="77777777" w:rsidR="00E73F9A" w:rsidRPr="00E73F9A" w:rsidRDefault="00E73F9A" w:rsidP="00E73F9A">
      <w:r w:rsidRPr="00E73F9A">
        <w:t xml:space="preserve">Collections are currently handled through </w:t>
      </w:r>
      <w:r w:rsidRPr="00E73F9A">
        <w:rPr>
          <w:b/>
          <w:bCs/>
        </w:rPr>
        <w:t>Attorney Vial Fotheringham Lawyers</w:t>
      </w:r>
      <w:r w:rsidRPr="00E73F9A">
        <w:t>.</w:t>
      </w:r>
    </w:p>
    <w:p w14:paraId="083FB0C8" w14:textId="09C8427A" w:rsidR="00E73F9A" w:rsidRPr="00E73F9A" w:rsidRDefault="00E73F9A" w:rsidP="00E73F9A">
      <w:pPr>
        <w:rPr>
          <w:b/>
          <w:bCs/>
        </w:rPr>
      </w:pPr>
      <w:r w:rsidRPr="00E73F9A">
        <w:rPr>
          <w:b/>
          <w:bCs/>
        </w:rPr>
        <w:t xml:space="preserve">Update </w:t>
      </w:r>
      <w:r w:rsidRPr="00E73F9A">
        <w:rPr>
          <w:b/>
          <w:bCs/>
        </w:rPr>
        <w:t>in</w:t>
      </w:r>
      <w:r w:rsidRPr="00E73F9A">
        <w:rPr>
          <w:b/>
          <w:bCs/>
        </w:rPr>
        <w:t xml:space="preserve"> 202</w:t>
      </w:r>
      <w:r>
        <w:rPr>
          <w:b/>
          <w:bCs/>
        </w:rPr>
        <w:t>5</w:t>
      </w:r>
      <w:r w:rsidRPr="00E73F9A">
        <w:rPr>
          <w:b/>
          <w:bCs/>
        </w:rPr>
        <w:t xml:space="preserve"> – 2026 Collections</w:t>
      </w:r>
    </w:p>
    <w:p w14:paraId="0E6DAAAC" w14:textId="77777777" w:rsidR="00E73F9A" w:rsidRPr="00E73F9A" w:rsidRDefault="00E73F9A" w:rsidP="00E73F9A">
      <w:pPr>
        <w:numPr>
          <w:ilvl w:val="0"/>
          <w:numId w:val="7"/>
        </w:numPr>
      </w:pPr>
      <w:r w:rsidRPr="00E73F9A">
        <w:rPr>
          <w:b/>
          <w:bCs/>
        </w:rPr>
        <w:t>10 landowners</w:t>
      </w:r>
      <w:r w:rsidRPr="00E73F9A">
        <w:t xml:space="preserve"> sent to collections</w:t>
      </w:r>
    </w:p>
    <w:p w14:paraId="20393CF0" w14:textId="77777777" w:rsidR="00E73F9A" w:rsidRPr="00E73F9A" w:rsidRDefault="00E73F9A" w:rsidP="00E73F9A">
      <w:pPr>
        <w:numPr>
          <w:ilvl w:val="0"/>
          <w:numId w:val="7"/>
        </w:numPr>
      </w:pPr>
      <w:r w:rsidRPr="00E73F9A">
        <w:rPr>
          <w:b/>
          <w:bCs/>
        </w:rPr>
        <w:t>7 paid in full</w:t>
      </w:r>
    </w:p>
    <w:p w14:paraId="4EE37C5B" w14:textId="77777777" w:rsidR="00E73F9A" w:rsidRPr="00E73F9A" w:rsidRDefault="00E73F9A" w:rsidP="00E73F9A">
      <w:pPr>
        <w:numPr>
          <w:ilvl w:val="0"/>
          <w:numId w:val="7"/>
        </w:numPr>
      </w:pPr>
      <w:r w:rsidRPr="00E73F9A">
        <w:rPr>
          <w:b/>
          <w:bCs/>
        </w:rPr>
        <w:t>3 accounts remain open</w:t>
      </w:r>
    </w:p>
    <w:p w14:paraId="08269F9B" w14:textId="77777777" w:rsidR="00E73F9A" w:rsidRPr="00E73F9A" w:rsidRDefault="00E73F9A" w:rsidP="00E73F9A">
      <w:pPr>
        <w:numPr>
          <w:ilvl w:val="0"/>
          <w:numId w:val="7"/>
        </w:numPr>
      </w:pPr>
      <w:r w:rsidRPr="00E73F9A">
        <w:rPr>
          <w:b/>
          <w:bCs/>
        </w:rPr>
        <w:t>1 account on a $75 payment plan</w:t>
      </w:r>
    </w:p>
    <w:p w14:paraId="4CC5AA0A" w14:textId="77777777" w:rsidR="00E73F9A" w:rsidRPr="00E73F9A" w:rsidRDefault="00E73F9A" w:rsidP="00E73F9A">
      <w:pPr>
        <w:numPr>
          <w:ilvl w:val="0"/>
          <w:numId w:val="7"/>
        </w:numPr>
      </w:pPr>
      <w:r w:rsidRPr="00E73F9A">
        <w:rPr>
          <w:b/>
          <w:bCs/>
        </w:rPr>
        <w:t>2 accounts currently in process</w:t>
      </w:r>
    </w:p>
    <w:p w14:paraId="56192C54" w14:textId="77777777" w:rsidR="00E73F9A" w:rsidRPr="00E73F9A" w:rsidRDefault="00E73F9A" w:rsidP="00E73F9A">
      <w:r w:rsidRPr="00E73F9A">
        <w:pict w14:anchorId="319135BA">
          <v:rect id="_x0000_i1129" style="width:0;height:1.5pt" o:hralign="center" o:hrstd="t" o:hr="t" fillcolor="#a0a0a0" stroked="f"/>
        </w:pict>
      </w:r>
    </w:p>
    <w:p w14:paraId="1EC68588" w14:textId="77777777" w:rsidR="00E73F9A" w:rsidRPr="00E73F9A" w:rsidRDefault="00E73F9A" w:rsidP="00E73F9A">
      <w:pPr>
        <w:rPr>
          <w:b/>
          <w:bCs/>
        </w:rPr>
      </w:pPr>
      <w:r w:rsidRPr="00E73F9A">
        <w:rPr>
          <w:b/>
          <w:bCs/>
        </w:rPr>
        <w:t>8. Member Discussion</w:t>
      </w:r>
    </w:p>
    <w:p w14:paraId="40FD8547" w14:textId="77777777" w:rsidR="00E73F9A" w:rsidRPr="00E73F9A" w:rsidRDefault="00E73F9A" w:rsidP="00E73F9A">
      <w:r w:rsidRPr="00E73F9A">
        <w:t>Members raised concerns regarding:</w:t>
      </w:r>
    </w:p>
    <w:p w14:paraId="58EECA96" w14:textId="77777777" w:rsidR="00E73F9A" w:rsidRPr="00E73F9A" w:rsidRDefault="00E73F9A" w:rsidP="00E73F9A">
      <w:pPr>
        <w:numPr>
          <w:ilvl w:val="0"/>
          <w:numId w:val="8"/>
        </w:numPr>
      </w:pPr>
      <w:r w:rsidRPr="00E73F9A">
        <w:t>Property rights and neighboring land use</w:t>
      </w:r>
    </w:p>
    <w:p w14:paraId="5BDEB581" w14:textId="77777777" w:rsidR="00E73F9A" w:rsidRPr="00E73F9A" w:rsidRDefault="00E73F9A" w:rsidP="00E73F9A">
      <w:pPr>
        <w:numPr>
          <w:ilvl w:val="0"/>
          <w:numId w:val="8"/>
        </w:numPr>
      </w:pPr>
      <w:r w:rsidRPr="00E73F9A">
        <w:t>Livestock crossing private property</w:t>
      </w:r>
    </w:p>
    <w:p w14:paraId="09E60DFA" w14:textId="77777777" w:rsidR="00E73F9A" w:rsidRPr="00E73F9A" w:rsidRDefault="00E73F9A" w:rsidP="00E73F9A">
      <w:pPr>
        <w:numPr>
          <w:ilvl w:val="0"/>
          <w:numId w:val="8"/>
        </w:numPr>
      </w:pPr>
      <w:r w:rsidRPr="00E73F9A">
        <w:t>Communication with association members</w:t>
      </w:r>
    </w:p>
    <w:p w14:paraId="59B2E9D0" w14:textId="77777777" w:rsidR="00E73F9A" w:rsidRDefault="00E73F9A" w:rsidP="00E73F9A">
      <w:pPr>
        <w:numPr>
          <w:ilvl w:val="0"/>
          <w:numId w:val="8"/>
        </w:numPr>
      </w:pPr>
      <w:r w:rsidRPr="00E73F9A">
        <w:t>Notification of property ownership changes</w:t>
      </w:r>
    </w:p>
    <w:p w14:paraId="5E24017A" w14:textId="23558308" w:rsidR="00924EDF" w:rsidRPr="00E73F9A" w:rsidRDefault="00924EDF" w:rsidP="00E73F9A">
      <w:pPr>
        <w:numPr>
          <w:ilvl w:val="0"/>
          <w:numId w:val="8"/>
        </w:numPr>
      </w:pPr>
      <w:r>
        <w:t>Frequency of meetings</w:t>
      </w:r>
    </w:p>
    <w:p w14:paraId="3FC0C108" w14:textId="77777777" w:rsidR="00E73F9A" w:rsidRPr="00E73F9A" w:rsidRDefault="00E73F9A" w:rsidP="00E73F9A">
      <w:pPr>
        <w:numPr>
          <w:ilvl w:val="0"/>
          <w:numId w:val="8"/>
        </w:numPr>
      </w:pPr>
      <w:r w:rsidRPr="00E73F9A">
        <w:t>Road maintenance priorities</w:t>
      </w:r>
    </w:p>
    <w:p w14:paraId="60BA1C08" w14:textId="77777777" w:rsidR="00E73F9A" w:rsidRDefault="00E73F9A" w:rsidP="00E73F9A">
      <w:pPr>
        <w:numPr>
          <w:ilvl w:val="0"/>
          <w:numId w:val="8"/>
        </w:numPr>
      </w:pPr>
      <w:r w:rsidRPr="00E73F9A">
        <w:t>Unauthorized road access and trespassing concerns</w:t>
      </w:r>
    </w:p>
    <w:p w14:paraId="6EF01387" w14:textId="4B551B2B" w:rsidR="00924EDF" w:rsidRPr="00E73F9A" w:rsidRDefault="00924EDF" w:rsidP="00924EDF">
      <w:pPr>
        <w:numPr>
          <w:ilvl w:val="0"/>
          <w:numId w:val="8"/>
        </w:numPr>
      </w:pPr>
      <w:r w:rsidRPr="008E0F3D">
        <w:t>Communication regarding association responsibilities</w:t>
      </w:r>
    </w:p>
    <w:p w14:paraId="5ED24DB9" w14:textId="12B06892" w:rsidR="00E73F9A" w:rsidRPr="00E73F9A" w:rsidRDefault="00E73F9A" w:rsidP="00E73F9A">
      <w:r w:rsidRPr="00E73F9A">
        <w:t xml:space="preserve">The board clarified that the </w:t>
      </w:r>
      <w:r w:rsidRPr="00E73F9A">
        <w:rPr>
          <w:b/>
          <w:bCs/>
        </w:rPr>
        <w:t xml:space="preserve">Turquoise Ranch Landowners Association is a nonprofit corporation </w:t>
      </w:r>
      <w:r w:rsidR="00924EDF">
        <w:rPr>
          <w:b/>
          <w:bCs/>
        </w:rPr>
        <w:t xml:space="preserve">privately formed to address </w:t>
      </w:r>
      <w:r w:rsidRPr="00E73F9A">
        <w:rPr>
          <w:b/>
          <w:bCs/>
        </w:rPr>
        <w:t xml:space="preserve">road </w:t>
      </w:r>
      <w:r w:rsidRPr="00E73F9A">
        <w:rPr>
          <w:b/>
          <w:bCs/>
        </w:rPr>
        <w:t>maintenance</w:t>
      </w:r>
      <w:r w:rsidRPr="00E73F9A">
        <w:t xml:space="preserve"> and</w:t>
      </w:r>
      <w:r w:rsidRPr="00E73F9A">
        <w:t xml:space="preserve"> does not function as a traditional HOA enforcing property </w:t>
      </w:r>
      <w:r w:rsidR="00924EDF">
        <w:t>standards</w:t>
      </w:r>
      <w:r w:rsidRPr="00E73F9A">
        <w:t>.</w:t>
      </w:r>
    </w:p>
    <w:p w14:paraId="44FCA4D9" w14:textId="77777777" w:rsidR="00E73F9A" w:rsidRPr="00E73F9A" w:rsidRDefault="00E73F9A" w:rsidP="00E73F9A">
      <w:r w:rsidRPr="00E73F9A">
        <w:pict w14:anchorId="2AC7001B">
          <v:rect id="_x0000_i1130" style="width:0;height:1.5pt" o:hralign="center" o:hrstd="t" o:hr="t" fillcolor="#a0a0a0" stroked="f"/>
        </w:pict>
      </w:r>
    </w:p>
    <w:p w14:paraId="2B4CEF3A" w14:textId="77777777" w:rsidR="00E73F9A" w:rsidRPr="00E73F9A" w:rsidRDefault="00E73F9A" w:rsidP="00E73F9A">
      <w:pPr>
        <w:rPr>
          <w:b/>
          <w:bCs/>
        </w:rPr>
      </w:pPr>
      <w:r w:rsidRPr="00E73F9A">
        <w:rPr>
          <w:b/>
          <w:bCs/>
        </w:rPr>
        <w:t>9. Communication Improvements Discussed</w:t>
      </w:r>
    </w:p>
    <w:p w14:paraId="4182481B" w14:textId="3FDE8068" w:rsidR="00E73F9A" w:rsidRPr="00E73F9A" w:rsidRDefault="00E73F9A" w:rsidP="00E73F9A">
      <w:r w:rsidRPr="00E73F9A">
        <w:t xml:space="preserve">Members and </w:t>
      </w:r>
      <w:r>
        <w:t xml:space="preserve">the </w:t>
      </w:r>
      <w:r w:rsidRPr="00E73F9A">
        <w:t>board discussed ways to improve communication</w:t>
      </w:r>
      <w:r>
        <w:t>,</w:t>
      </w:r>
      <w:r w:rsidRPr="00E73F9A">
        <w:t xml:space="preserve"> including:</w:t>
      </w:r>
    </w:p>
    <w:p w14:paraId="3E150AF3" w14:textId="77777777" w:rsidR="00E73F9A" w:rsidRPr="00E73F9A" w:rsidRDefault="00E73F9A" w:rsidP="00E73F9A">
      <w:pPr>
        <w:numPr>
          <w:ilvl w:val="0"/>
          <w:numId w:val="9"/>
        </w:numPr>
      </w:pPr>
      <w:r w:rsidRPr="00E73F9A">
        <w:t xml:space="preserve">Posting updated </w:t>
      </w:r>
      <w:r w:rsidRPr="00E73F9A">
        <w:rPr>
          <w:b/>
          <w:bCs/>
        </w:rPr>
        <w:t>board contact information on the website</w:t>
      </w:r>
    </w:p>
    <w:p w14:paraId="4851EFA2" w14:textId="77777777" w:rsidR="00E73F9A" w:rsidRPr="00E73F9A" w:rsidRDefault="00E73F9A" w:rsidP="00E73F9A">
      <w:pPr>
        <w:numPr>
          <w:ilvl w:val="0"/>
          <w:numId w:val="9"/>
        </w:numPr>
      </w:pPr>
      <w:r w:rsidRPr="00E73F9A">
        <w:t xml:space="preserve">Providing clearer information for </w:t>
      </w:r>
      <w:r w:rsidRPr="00E73F9A">
        <w:rPr>
          <w:b/>
          <w:bCs/>
        </w:rPr>
        <w:t>new property buyers</w:t>
      </w:r>
    </w:p>
    <w:p w14:paraId="0A62EE26" w14:textId="77777777" w:rsidR="00E73F9A" w:rsidRPr="00E73F9A" w:rsidRDefault="00E73F9A" w:rsidP="00E73F9A">
      <w:pPr>
        <w:numPr>
          <w:ilvl w:val="0"/>
          <w:numId w:val="9"/>
        </w:numPr>
      </w:pPr>
      <w:r w:rsidRPr="00E73F9A">
        <w:t xml:space="preserve">Installing </w:t>
      </w:r>
      <w:r w:rsidRPr="00E73F9A">
        <w:rPr>
          <w:b/>
          <w:bCs/>
        </w:rPr>
        <w:t>TRLA signage at the ranch entrance</w:t>
      </w:r>
    </w:p>
    <w:p w14:paraId="7123F3EF" w14:textId="77777777" w:rsidR="00E73F9A" w:rsidRPr="00E73F9A" w:rsidRDefault="00E73F9A" w:rsidP="00E73F9A">
      <w:pPr>
        <w:numPr>
          <w:ilvl w:val="0"/>
          <w:numId w:val="9"/>
        </w:numPr>
      </w:pPr>
      <w:r w:rsidRPr="00E73F9A">
        <w:t>Encouraging members to contact board members during the year if issues arise.</w:t>
      </w:r>
    </w:p>
    <w:p w14:paraId="0B52170E" w14:textId="77777777" w:rsidR="00E73F9A" w:rsidRPr="00E73F9A" w:rsidRDefault="00E73F9A" w:rsidP="00E73F9A">
      <w:r w:rsidRPr="00E73F9A">
        <w:pict w14:anchorId="2F5BD5FD">
          <v:rect id="_x0000_i1131" style="width:0;height:1.5pt" o:hralign="center" o:hrstd="t" o:hr="t" fillcolor="#a0a0a0" stroked="f"/>
        </w:pict>
      </w:r>
    </w:p>
    <w:p w14:paraId="674B380B" w14:textId="77777777" w:rsidR="00E73F9A" w:rsidRPr="00E73F9A" w:rsidRDefault="00E73F9A" w:rsidP="00E73F9A">
      <w:pPr>
        <w:rPr>
          <w:b/>
          <w:bCs/>
        </w:rPr>
      </w:pPr>
      <w:r w:rsidRPr="00E73F9A">
        <w:rPr>
          <w:b/>
          <w:bCs/>
        </w:rPr>
        <w:lastRenderedPageBreak/>
        <w:t>10. Motions</w:t>
      </w:r>
    </w:p>
    <w:p w14:paraId="4BB1F488" w14:textId="77777777" w:rsidR="00E73F9A" w:rsidRPr="00E73F9A" w:rsidRDefault="00E73F9A" w:rsidP="00E73F9A">
      <w:pPr>
        <w:rPr>
          <w:b/>
          <w:bCs/>
        </w:rPr>
      </w:pPr>
      <w:r w:rsidRPr="00E73F9A">
        <w:rPr>
          <w:b/>
          <w:bCs/>
        </w:rPr>
        <w:t>Motion to Re-Elect President</w:t>
      </w:r>
    </w:p>
    <w:p w14:paraId="04FEECE3" w14:textId="77777777" w:rsidR="00E73F9A" w:rsidRPr="00E73F9A" w:rsidRDefault="00E73F9A" w:rsidP="00E73F9A">
      <w:r w:rsidRPr="00E73F9A">
        <w:t xml:space="preserve">A motion was made and seconded to </w:t>
      </w:r>
      <w:r w:rsidRPr="00E73F9A">
        <w:rPr>
          <w:b/>
          <w:bCs/>
        </w:rPr>
        <w:t>re-elect Brent Faber as President</w:t>
      </w:r>
      <w:r w:rsidRPr="00E73F9A">
        <w:t>.</w:t>
      </w:r>
    </w:p>
    <w:p w14:paraId="42D26E05" w14:textId="77777777" w:rsidR="00E73F9A" w:rsidRPr="00E73F9A" w:rsidRDefault="00E73F9A" w:rsidP="00E73F9A">
      <w:r w:rsidRPr="00E73F9A">
        <w:rPr>
          <w:b/>
          <w:bCs/>
        </w:rPr>
        <w:t>Motion carried.</w:t>
      </w:r>
    </w:p>
    <w:p w14:paraId="1DD3A071" w14:textId="77777777" w:rsidR="00E73F9A" w:rsidRPr="00E73F9A" w:rsidRDefault="00E73F9A" w:rsidP="00E73F9A">
      <w:r w:rsidRPr="00E73F9A">
        <w:pict w14:anchorId="712D1E01">
          <v:rect id="_x0000_i1132" style="width:0;height:1.5pt" o:hralign="center" o:hrstd="t" o:hr="t" fillcolor="#a0a0a0" stroked="f"/>
        </w:pict>
      </w:r>
    </w:p>
    <w:p w14:paraId="5ABED4BC" w14:textId="77777777" w:rsidR="00E73F9A" w:rsidRPr="00E73F9A" w:rsidRDefault="00E73F9A" w:rsidP="00E73F9A">
      <w:pPr>
        <w:rPr>
          <w:b/>
          <w:bCs/>
        </w:rPr>
      </w:pPr>
      <w:r w:rsidRPr="00E73F9A">
        <w:rPr>
          <w:b/>
          <w:bCs/>
        </w:rPr>
        <w:t>11. Additional Topics</w:t>
      </w:r>
    </w:p>
    <w:p w14:paraId="65F40749" w14:textId="77777777" w:rsidR="00E73F9A" w:rsidRPr="00E73F9A" w:rsidRDefault="00E73F9A" w:rsidP="00E73F9A">
      <w:r w:rsidRPr="00E73F9A">
        <w:t>Additional topics discussed included:</w:t>
      </w:r>
    </w:p>
    <w:p w14:paraId="5DC8774D" w14:textId="77777777" w:rsidR="00E73F9A" w:rsidRPr="00E73F9A" w:rsidRDefault="00E73F9A" w:rsidP="00E73F9A">
      <w:pPr>
        <w:numPr>
          <w:ilvl w:val="0"/>
          <w:numId w:val="10"/>
        </w:numPr>
      </w:pPr>
      <w:r w:rsidRPr="00E73F9A">
        <w:t xml:space="preserve">Potential </w:t>
      </w:r>
      <w:r w:rsidRPr="00E73F9A">
        <w:rPr>
          <w:b/>
          <w:bCs/>
        </w:rPr>
        <w:t>TRLA entrance signage</w:t>
      </w:r>
    </w:p>
    <w:p w14:paraId="6E95A182" w14:textId="77777777" w:rsidR="00E73F9A" w:rsidRPr="00E73F9A" w:rsidRDefault="00E73F9A" w:rsidP="00E73F9A">
      <w:pPr>
        <w:numPr>
          <w:ilvl w:val="0"/>
          <w:numId w:val="10"/>
        </w:numPr>
      </w:pPr>
      <w:r w:rsidRPr="00E73F9A">
        <w:t xml:space="preserve">Possibility of establishing a </w:t>
      </w:r>
      <w:r w:rsidRPr="00E73F9A">
        <w:rPr>
          <w:b/>
          <w:bCs/>
        </w:rPr>
        <w:t>USPS mail route and cluster mailboxes</w:t>
      </w:r>
    </w:p>
    <w:p w14:paraId="7D61DE93" w14:textId="77777777" w:rsidR="00E73F9A" w:rsidRPr="00E73F9A" w:rsidRDefault="00E73F9A" w:rsidP="00E73F9A">
      <w:pPr>
        <w:numPr>
          <w:ilvl w:val="0"/>
          <w:numId w:val="10"/>
        </w:numPr>
      </w:pPr>
      <w:r w:rsidRPr="00E73F9A">
        <w:rPr>
          <w:b/>
          <w:bCs/>
        </w:rPr>
        <w:t>Wild horse management and fencing issues</w:t>
      </w:r>
    </w:p>
    <w:p w14:paraId="2EA4B267" w14:textId="77777777" w:rsidR="00E73F9A" w:rsidRPr="00E73F9A" w:rsidRDefault="00E73F9A" w:rsidP="00E73F9A">
      <w:pPr>
        <w:numPr>
          <w:ilvl w:val="0"/>
          <w:numId w:val="10"/>
        </w:numPr>
      </w:pPr>
      <w:r w:rsidRPr="00E73F9A">
        <w:t xml:space="preserve">Possible invitation of </w:t>
      </w:r>
      <w:r w:rsidRPr="00E73F9A">
        <w:rPr>
          <w:b/>
          <w:bCs/>
        </w:rPr>
        <w:t>Coconino County representatives</w:t>
      </w:r>
      <w:r w:rsidRPr="00E73F9A">
        <w:t xml:space="preserve"> to future meetings to clarify services available to landowners.</w:t>
      </w:r>
    </w:p>
    <w:p w14:paraId="7F5CDCC6" w14:textId="77777777" w:rsidR="00E73F9A" w:rsidRPr="00E73F9A" w:rsidRDefault="00E73F9A" w:rsidP="00E73F9A">
      <w:r w:rsidRPr="00E73F9A">
        <w:pict w14:anchorId="6AE4F70F">
          <v:rect id="_x0000_i1133" style="width:0;height:1.5pt" o:hralign="center" o:hrstd="t" o:hr="t" fillcolor="#a0a0a0" stroked="f"/>
        </w:pict>
      </w:r>
    </w:p>
    <w:p w14:paraId="288EA373" w14:textId="77777777" w:rsidR="00E73F9A" w:rsidRPr="00E73F9A" w:rsidRDefault="00E73F9A" w:rsidP="00E73F9A">
      <w:pPr>
        <w:rPr>
          <w:b/>
          <w:bCs/>
        </w:rPr>
      </w:pPr>
      <w:r w:rsidRPr="00E73F9A">
        <w:rPr>
          <w:b/>
          <w:bCs/>
        </w:rPr>
        <w:t>12. Board Action Items</w:t>
      </w:r>
    </w:p>
    <w:p w14:paraId="03212EA6" w14:textId="77777777" w:rsidR="00E73F9A" w:rsidRPr="00E73F9A" w:rsidRDefault="00E73F9A" w:rsidP="00E73F9A">
      <w:r w:rsidRPr="00E73F9A">
        <w:t>The following action items were identified:</w:t>
      </w:r>
    </w:p>
    <w:p w14:paraId="2B074ECD" w14:textId="77777777" w:rsidR="00E73F9A" w:rsidRPr="00E73F9A" w:rsidRDefault="00E73F9A" w:rsidP="00E73F9A">
      <w:pPr>
        <w:numPr>
          <w:ilvl w:val="0"/>
          <w:numId w:val="11"/>
        </w:numPr>
      </w:pPr>
      <w:r w:rsidRPr="00E73F9A">
        <w:t xml:space="preserve">Update the </w:t>
      </w:r>
      <w:r w:rsidRPr="00E73F9A">
        <w:rPr>
          <w:b/>
          <w:bCs/>
        </w:rPr>
        <w:t>TRLA website</w:t>
      </w:r>
      <w:r w:rsidRPr="00E73F9A">
        <w:t xml:space="preserve"> with current board member contact information and meeting minutes.</w:t>
      </w:r>
    </w:p>
    <w:p w14:paraId="5266E6AA" w14:textId="77777777" w:rsidR="00E73F9A" w:rsidRPr="00E73F9A" w:rsidRDefault="00E73F9A" w:rsidP="00E73F9A">
      <w:pPr>
        <w:numPr>
          <w:ilvl w:val="0"/>
          <w:numId w:val="11"/>
        </w:numPr>
      </w:pPr>
      <w:r w:rsidRPr="00E73F9A">
        <w:t xml:space="preserve">Review and evaluate installation of </w:t>
      </w:r>
      <w:r w:rsidRPr="00E73F9A">
        <w:rPr>
          <w:b/>
          <w:bCs/>
        </w:rPr>
        <w:t>TRLA entrance signage</w:t>
      </w:r>
      <w:r w:rsidRPr="00E73F9A">
        <w:t>.</w:t>
      </w:r>
    </w:p>
    <w:p w14:paraId="6F396263" w14:textId="55F0EFB2" w:rsidR="00E73F9A" w:rsidRPr="00E73F9A" w:rsidRDefault="00E73F9A" w:rsidP="00E73F9A">
      <w:pPr>
        <w:numPr>
          <w:ilvl w:val="0"/>
          <w:numId w:val="11"/>
        </w:numPr>
      </w:pPr>
      <w:r w:rsidRPr="00E73F9A">
        <w:t xml:space="preserve">Assess </w:t>
      </w:r>
      <w:r>
        <w:t xml:space="preserve">the </w:t>
      </w:r>
      <w:r w:rsidRPr="00E73F9A">
        <w:t xml:space="preserve">feasibility of establishing a </w:t>
      </w:r>
      <w:r w:rsidRPr="00E73F9A">
        <w:rPr>
          <w:b/>
          <w:bCs/>
        </w:rPr>
        <w:t>USPS cluster mailbox route</w:t>
      </w:r>
      <w:r w:rsidRPr="00E73F9A">
        <w:t xml:space="preserve"> for property owners.</w:t>
      </w:r>
    </w:p>
    <w:p w14:paraId="07805D24" w14:textId="77777777" w:rsidR="00E73F9A" w:rsidRPr="00E73F9A" w:rsidRDefault="00E73F9A" w:rsidP="00E73F9A">
      <w:pPr>
        <w:numPr>
          <w:ilvl w:val="0"/>
          <w:numId w:val="11"/>
        </w:numPr>
      </w:pPr>
      <w:r w:rsidRPr="00E73F9A">
        <w:t xml:space="preserve">Consider inviting </w:t>
      </w:r>
      <w:r w:rsidRPr="00E73F9A">
        <w:rPr>
          <w:b/>
          <w:bCs/>
        </w:rPr>
        <w:t>Coconino County representatives</w:t>
      </w:r>
      <w:r w:rsidRPr="00E73F9A">
        <w:t xml:space="preserve"> to a future meeting to clarify services and responsibilities.</w:t>
      </w:r>
    </w:p>
    <w:p w14:paraId="6281D437" w14:textId="77777777" w:rsidR="00E73F9A" w:rsidRPr="00E73F9A" w:rsidRDefault="00E73F9A" w:rsidP="00E73F9A">
      <w:r w:rsidRPr="00E73F9A">
        <w:pict w14:anchorId="6CE6ED76">
          <v:rect id="_x0000_i1134" style="width:0;height:1.5pt" o:hralign="center" o:hrstd="t" o:hr="t" fillcolor="#a0a0a0" stroked="f"/>
        </w:pict>
      </w:r>
    </w:p>
    <w:p w14:paraId="29B72D48" w14:textId="77777777" w:rsidR="00E73F9A" w:rsidRPr="00E73F9A" w:rsidRDefault="00E73F9A" w:rsidP="00E73F9A">
      <w:pPr>
        <w:rPr>
          <w:b/>
          <w:bCs/>
        </w:rPr>
      </w:pPr>
      <w:r w:rsidRPr="00E73F9A">
        <w:rPr>
          <w:b/>
          <w:bCs/>
        </w:rPr>
        <w:t>13. Adjournment</w:t>
      </w:r>
    </w:p>
    <w:p w14:paraId="7350DAD3" w14:textId="77777777" w:rsidR="00E73F9A" w:rsidRPr="00E73F9A" w:rsidRDefault="00E73F9A" w:rsidP="00E73F9A">
      <w:r w:rsidRPr="00E73F9A">
        <w:t>A motion to adjourn was made and seconded.</w:t>
      </w:r>
    </w:p>
    <w:p w14:paraId="7FE7CF47" w14:textId="77777777" w:rsidR="00E73F9A" w:rsidRPr="00E73F9A" w:rsidRDefault="00E73F9A" w:rsidP="00E73F9A">
      <w:r w:rsidRPr="00E73F9A">
        <w:t xml:space="preserve">The meeting was </w:t>
      </w:r>
      <w:r w:rsidRPr="00E73F9A">
        <w:rPr>
          <w:b/>
          <w:bCs/>
        </w:rPr>
        <w:t>adjourned at approximately 2:35 PM.</w:t>
      </w:r>
    </w:p>
    <w:p w14:paraId="7B07D618" w14:textId="77777777" w:rsidR="00E73F9A" w:rsidRPr="00E73F9A" w:rsidRDefault="00E73F9A" w:rsidP="00E73F9A">
      <w:r w:rsidRPr="00E73F9A">
        <w:pict w14:anchorId="7230C12C">
          <v:rect id="_x0000_i1135" style="width:0;height:1.5pt" o:hralign="center" o:hrstd="t" o:hr="t" fillcolor="#a0a0a0" stroked="f"/>
        </w:pict>
      </w:r>
    </w:p>
    <w:p w14:paraId="76AD47EF" w14:textId="7BBAADC5" w:rsidR="00E73F9A" w:rsidRPr="00E73F9A" w:rsidRDefault="00E73F9A" w:rsidP="00E73F9A">
      <w:r w:rsidRPr="00E73F9A">
        <w:rPr>
          <w:b/>
          <w:bCs/>
        </w:rPr>
        <w:t>Submitted by:</w:t>
      </w:r>
      <w:r w:rsidRPr="00E73F9A">
        <w:br/>
        <w:t>Tina Adams</w:t>
      </w:r>
      <w:r w:rsidRPr="00E73F9A">
        <w:br/>
        <w:t xml:space="preserve">TRLA </w:t>
      </w:r>
      <w:r>
        <w:t>Bookkeeper</w:t>
      </w:r>
      <w:r w:rsidRPr="00E73F9A">
        <w:t xml:space="preserve"> / Financial Officer</w:t>
      </w:r>
    </w:p>
    <w:p w14:paraId="47C322ED" w14:textId="77777777" w:rsidR="00C326E1" w:rsidRDefault="00C326E1"/>
    <w:sectPr w:rsidR="00C326E1" w:rsidSect="009D0FEE">
      <w:pgSz w:w="12240" w:h="15840"/>
      <w:pgMar w:top="3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5B6"/>
    <w:multiLevelType w:val="multilevel"/>
    <w:tmpl w:val="9D38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B3858"/>
    <w:multiLevelType w:val="multilevel"/>
    <w:tmpl w:val="A9B6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35F7F"/>
    <w:multiLevelType w:val="multilevel"/>
    <w:tmpl w:val="B5C4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3690A"/>
    <w:multiLevelType w:val="multilevel"/>
    <w:tmpl w:val="D074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86667"/>
    <w:multiLevelType w:val="multilevel"/>
    <w:tmpl w:val="725A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D60533"/>
    <w:multiLevelType w:val="multilevel"/>
    <w:tmpl w:val="2D64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823DD"/>
    <w:multiLevelType w:val="multilevel"/>
    <w:tmpl w:val="0992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124C8"/>
    <w:multiLevelType w:val="multilevel"/>
    <w:tmpl w:val="6A7A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C4F8E"/>
    <w:multiLevelType w:val="multilevel"/>
    <w:tmpl w:val="9036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A4131C"/>
    <w:multiLevelType w:val="multilevel"/>
    <w:tmpl w:val="8204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0001CF"/>
    <w:multiLevelType w:val="multilevel"/>
    <w:tmpl w:val="3C08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BB69CA"/>
    <w:multiLevelType w:val="multilevel"/>
    <w:tmpl w:val="961C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8211CC"/>
    <w:multiLevelType w:val="multilevel"/>
    <w:tmpl w:val="FF5A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173811"/>
    <w:multiLevelType w:val="multilevel"/>
    <w:tmpl w:val="5D06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424074">
    <w:abstractNumId w:val="4"/>
  </w:num>
  <w:num w:numId="2" w16cid:durableId="938218058">
    <w:abstractNumId w:val="10"/>
  </w:num>
  <w:num w:numId="3" w16cid:durableId="1190293443">
    <w:abstractNumId w:val="9"/>
  </w:num>
  <w:num w:numId="4" w16cid:durableId="1532913213">
    <w:abstractNumId w:val="8"/>
  </w:num>
  <w:num w:numId="5" w16cid:durableId="1399790902">
    <w:abstractNumId w:val="12"/>
  </w:num>
  <w:num w:numId="6" w16cid:durableId="2051764174">
    <w:abstractNumId w:val="11"/>
  </w:num>
  <w:num w:numId="7" w16cid:durableId="629478625">
    <w:abstractNumId w:val="0"/>
  </w:num>
  <w:num w:numId="8" w16cid:durableId="1825005506">
    <w:abstractNumId w:val="1"/>
  </w:num>
  <w:num w:numId="9" w16cid:durableId="1809740150">
    <w:abstractNumId w:val="6"/>
  </w:num>
  <w:num w:numId="10" w16cid:durableId="189759164">
    <w:abstractNumId w:val="13"/>
  </w:num>
  <w:num w:numId="11" w16cid:durableId="720593881">
    <w:abstractNumId w:val="5"/>
  </w:num>
  <w:num w:numId="12" w16cid:durableId="2046057558">
    <w:abstractNumId w:val="7"/>
  </w:num>
  <w:num w:numId="13" w16cid:durableId="1383405436">
    <w:abstractNumId w:val="3"/>
  </w:num>
  <w:num w:numId="14" w16cid:durableId="114485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9A"/>
    <w:rsid w:val="00051EFE"/>
    <w:rsid w:val="00631214"/>
    <w:rsid w:val="00924EDF"/>
    <w:rsid w:val="009D0FEE"/>
    <w:rsid w:val="009F5790"/>
    <w:rsid w:val="00C326E1"/>
    <w:rsid w:val="00C63DD1"/>
    <w:rsid w:val="00E7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2D30"/>
  <w15:chartTrackingRefBased/>
  <w15:docId w15:val="{45471334-AF0D-4552-A18D-1CE96ABD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F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F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F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F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F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F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Adams</dc:creator>
  <cp:keywords/>
  <dc:description/>
  <cp:lastModifiedBy>Tina Adams</cp:lastModifiedBy>
  <cp:revision>2</cp:revision>
  <dcterms:created xsi:type="dcterms:W3CDTF">2026-03-10T03:01:00Z</dcterms:created>
  <dcterms:modified xsi:type="dcterms:W3CDTF">2026-03-10T03:25:00Z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e5024bcb-2739-4a63-b7bb-52e2e79b93da</vt:lpwstr>
  </property>
</Properties>
</file>